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BC8" w:rsidRPr="001F2D18" w:rsidRDefault="00347BC8" w:rsidP="00347BC8">
      <w:pPr>
        <w:jc w:val="center"/>
        <w:rPr>
          <w:sz w:val="28"/>
          <w:szCs w:val="28"/>
        </w:rPr>
      </w:pPr>
      <w:bookmarkStart w:id="0" w:name="_GoBack"/>
      <w:r w:rsidRPr="001F2D18">
        <w:rPr>
          <w:sz w:val="28"/>
          <w:szCs w:val="28"/>
        </w:rPr>
        <w:t xml:space="preserve">Заключение № </w:t>
      </w:r>
      <w:r w:rsidR="002C0E53">
        <w:rPr>
          <w:sz w:val="28"/>
          <w:szCs w:val="28"/>
        </w:rPr>
        <w:t>32</w:t>
      </w:r>
      <w:r w:rsidRPr="001F2D18">
        <w:rPr>
          <w:sz w:val="28"/>
          <w:szCs w:val="28"/>
        </w:rPr>
        <w:t>/Д</w:t>
      </w:r>
    </w:p>
    <w:p w:rsidR="00347BC8" w:rsidRPr="001F2D18" w:rsidRDefault="00347BC8" w:rsidP="00347BC8">
      <w:pPr>
        <w:jc w:val="center"/>
        <w:rPr>
          <w:sz w:val="28"/>
          <w:szCs w:val="28"/>
        </w:rPr>
      </w:pPr>
      <w:r w:rsidRPr="001F2D18">
        <w:rPr>
          <w:sz w:val="28"/>
          <w:szCs w:val="28"/>
        </w:rPr>
        <w:t>на проект решения Думы города Пыть-Яха «О внесении изменений в решение Думы города Пыть-Яха от 1</w:t>
      </w:r>
      <w:r>
        <w:rPr>
          <w:sz w:val="28"/>
          <w:szCs w:val="28"/>
        </w:rPr>
        <w:t>1</w:t>
      </w:r>
      <w:r w:rsidRPr="001F2D18">
        <w:rPr>
          <w:sz w:val="28"/>
          <w:szCs w:val="28"/>
        </w:rPr>
        <w:t>.12.20</w:t>
      </w:r>
      <w:r>
        <w:rPr>
          <w:sz w:val="28"/>
          <w:szCs w:val="28"/>
        </w:rPr>
        <w:t>23 № 224</w:t>
      </w:r>
      <w:r w:rsidRPr="001F2D18">
        <w:rPr>
          <w:sz w:val="28"/>
          <w:szCs w:val="28"/>
        </w:rPr>
        <w:t xml:space="preserve"> «Об утверждении Прогнозного плана (программы) приватизации имущества, находящегося в собственности муниципального об</w:t>
      </w:r>
      <w:r>
        <w:rPr>
          <w:sz w:val="28"/>
          <w:szCs w:val="28"/>
        </w:rPr>
        <w:t>разования город Пыть-Ях, на 2024</w:t>
      </w:r>
      <w:r w:rsidRPr="001F2D18">
        <w:rPr>
          <w:sz w:val="28"/>
          <w:szCs w:val="28"/>
        </w:rPr>
        <w:t xml:space="preserve"> год» </w:t>
      </w:r>
    </w:p>
    <w:p w:rsidR="00347BC8" w:rsidRPr="001F2D18" w:rsidRDefault="00347BC8" w:rsidP="00347B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(в ред. </w:t>
      </w:r>
      <w:r w:rsidR="006A148C">
        <w:rPr>
          <w:sz w:val="28"/>
          <w:szCs w:val="28"/>
        </w:rPr>
        <w:t xml:space="preserve">от 15.03.2024 № 249, от </w:t>
      </w:r>
      <w:r>
        <w:rPr>
          <w:sz w:val="28"/>
          <w:szCs w:val="28"/>
        </w:rPr>
        <w:t>13.09.2024 № 279</w:t>
      </w:r>
      <w:r w:rsidRPr="001F2D18">
        <w:rPr>
          <w:sz w:val="28"/>
          <w:szCs w:val="28"/>
        </w:rPr>
        <w:t>)</w:t>
      </w:r>
    </w:p>
    <w:bookmarkEnd w:id="0"/>
    <w:p w:rsidR="00347BC8" w:rsidRPr="001F2D18" w:rsidRDefault="00347BC8" w:rsidP="00347BC8">
      <w:pPr>
        <w:jc w:val="both"/>
        <w:rPr>
          <w:sz w:val="28"/>
          <w:szCs w:val="28"/>
        </w:rPr>
      </w:pPr>
    </w:p>
    <w:p w:rsidR="00347BC8" w:rsidRPr="001F2D18" w:rsidRDefault="00347BC8" w:rsidP="00347BC8">
      <w:pPr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г. Пыть-Ях </w:t>
      </w:r>
      <w:r w:rsidRPr="001F2D18">
        <w:rPr>
          <w:sz w:val="28"/>
          <w:szCs w:val="28"/>
        </w:rPr>
        <w:tab/>
      </w:r>
      <w:r w:rsidRPr="001F2D18">
        <w:rPr>
          <w:sz w:val="28"/>
          <w:szCs w:val="28"/>
        </w:rPr>
        <w:tab/>
      </w:r>
      <w:r w:rsidRPr="001F2D18">
        <w:rPr>
          <w:sz w:val="28"/>
          <w:szCs w:val="28"/>
        </w:rPr>
        <w:tab/>
      </w:r>
      <w:r w:rsidRPr="001F2D18">
        <w:rPr>
          <w:sz w:val="28"/>
          <w:szCs w:val="28"/>
        </w:rPr>
        <w:tab/>
        <w:t xml:space="preserve">                             </w:t>
      </w:r>
      <w:r w:rsidRPr="001F2D18">
        <w:rPr>
          <w:sz w:val="28"/>
          <w:szCs w:val="28"/>
        </w:rPr>
        <w:tab/>
        <w:t xml:space="preserve">                                    </w:t>
      </w:r>
      <w:r w:rsidR="006D73CD">
        <w:rPr>
          <w:sz w:val="28"/>
          <w:szCs w:val="28"/>
        </w:rPr>
        <w:t xml:space="preserve">          </w:t>
      </w:r>
      <w:r w:rsidR="002C0E53">
        <w:rPr>
          <w:sz w:val="28"/>
          <w:szCs w:val="28"/>
        </w:rPr>
        <w:t>21</w:t>
      </w:r>
      <w:r w:rsidRPr="001F2D18">
        <w:rPr>
          <w:sz w:val="28"/>
          <w:szCs w:val="28"/>
        </w:rPr>
        <w:t>.</w:t>
      </w:r>
      <w:r>
        <w:rPr>
          <w:sz w:val="28"/>
          <w:szCs w:val="28"/>
        </w:rPr>
        <w:t>10.2024</w:t>
      </w:r>
    </w:p>
    <w:p w:rsidR="00347BC8" w:rsidRPr="001F2D18" w:rsidRDefault="00347BC8" w:rsidP="00347BC8">
      <w:pPr>
        <w:jc w:val="both"/>
        <w:rPr>
          <w:sz w:val="28"/>
          <w:szCs w:val="28"/>
        </w:rPr>
      </w:pPr>
    </w:p>
    <w:p w:rsidR="00347BC8" w:rsidRPr="001F2D18" w:rsidRDefault="00347BC8" w:rsidP="00347BC8">
      <w:pPr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Счетно-контрольной палатой города Пыть-Яха на основании ст. 8 Положения о Счетно-контрольной палате города Пыть-Яха, утвержденного решением Думы города Пыть-Яха от 20.05.2022 № 78 «О Счетно-контрольной палате города   Пыть-Яха», проведена экспертиза проекта решения Думы города Пыть-Яха </w:t>
      </w:r>
      <w:r w:rsidRPr="00347BC8">
        <w:rPr>
          <w:sz w:val="28"/>
          <w:szCs w:val="28"/>
        </w:rPr>
        <w:t xml:space="preserve"> «О внесении изменений в решение Думы города Пыть-Яха от 11.12.2023 № 224 «Об утверждении Прогнозного плана (программы) приватизации имущества, находящегося в собственности муниципального образования город Пыть-Ях, на 2024 год» (в ред. </w:t>
      </w:r>
      <w:r w:rsidR="006A148C">
        <w:rPr>
          <w:sz w:val="28"/>
          <w:szCs w:val="28"/>
        </w:rPr>
        <w:t xml:space="preserve">от 15.03.2024 № 249, от </w:t>
      </w:r>
      <w:r w:rsidRPr="00347BC8">
        <w:rPr>
          <w:sz w:val="28"/>
          <w:szCs w:val="28"/>
        </w:rPr>
        <w:t>13.09.2024 № 279)</w:t>
      </w:r>
      <w:r>
        <w:rPr>
          <w:sz w:val="28"/>
          <w:szCs w:val="28"/>
        </w:rPr>
        <w:t xml:space="preserve"> </w:t>
      </w:r>
      <w:r w:rsidRPr="001F2D18">
        <w:rPr>
          <w:sz w:val="28"/>
          <w:szCs w:val="28"/>
        </w:rPr>
        <w:t>(далее – проект решения) на соответствие действующему законодательству.</w:t>
      </w:r>
    </w:p>
    <w:p w:rsidR="00347BC8" w:rsidRPr="001F2D18" w:rsidRDefault="00347BC8" w:rsidP="00347BC8">
      <w:pPr>
        <w:jc w:val="both"/>
        <w:rPr>
          <w:sz w:val="10"/>
          <w:szCs w:val="10"/>
        </w:rPr>
      </w:pPr>
    </w:p>
    <w:p w:rsidR="00347BC8" w:rsidRPr="001F2D18" w:rsidRDefault="00347BC8" w:rsidP="00347BC8">
      <w:pPr>
        <w:tabs>
          <w:tab w:val="left" w:pos="709"/>
        </w:tabs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  </w:t>
      </w:r>
      <w:r w:rsidRPr="001F2D18">
        <w:rPr>
          <w:sz w:val="28"/>
          <w:szCs w:val="28"/>
        </w:rPr>
        <w:tab/>
        <w:t>В ходе проведения экспертизы рассмотрены следующие нормативные правовые акты:</w:t>
      </w:r>
    </w:p>
    <w:p w:rsidR="00347BC8" w:rsidRPr="001F2D18" w:rsidRDefault="006A148C" w:rsidP="00347BC8">
      <w:pPr>
        <w:numPr>
          <w:ilvl w:val="0"/>
          <w:numId w:val="1"/>
        </w:numPr>
        <w:ind w:hanging="2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Гражданский кодекс Российской Федерации</w:t>
      </w:r>
      <w:r w:rsidR="00347BC8" w:rsidRPr="001F2D18">
        <w:rPr>
          <w:sz w:val="28"/>
          <w:szCs w:val="28"/>
        </w:rPr>
        <w:t>;</w:t>
      </w:r>
    </w:p>
    <w:p w:rsidR="00347BC8" w:rsidRPr="001F2D18" w:rsidRDefault="00347BC8" w:rsidP="00347BC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347BC8" w:rsidRPr="007C05C3" w:rsidRDefault="00347BC8" w:rsidP="00347BC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Федеральный закон </w:t>
      </w:r>
      <w:r w:rsidRPr="001F2D18">
        <w:rPr>
          <w:bCs/>
          <w:sz w:val="28"/>
          <w:szCs w:val="28"/>
        </w:rPr>
        <w:t>от 21.12.2001 № 178-ФЗ «О приватизации государственного и муниципального имущества»;</w:t>
      </w:r>
    </w:p>
    <w:p w:rsidR="00347BC8" w:rsidRPr="001F2D18" w:rsidRDefault="00347BC8" w:rsidP="00347BC8">
      <w:pPr>
        <w:numPr>
          <w:ilvl w:val="0"/>
          <w:numId w:val="1"/>
        </w:numPr>
        <w:ind w:hanging="218"/>
        <w:jc w:val="both"/>
        <w:rPr>
          <w:sz w:val="28"/>
          <w:szCs w:val="28"/>
        </w:rPr>
      </w:pPr>
      <w:r w:rsidRPr="001F2D18">
        <w:rPr>
          <w:sz w:val="28"/>
          <w:szCs w:val="28"/>
        </w:rPr>
        <w:t>Устав города Пыть-Яха;</w:t>
      </w:r>
    </w:p>
    <w:p w:rsidR="00347BC8" w:rsidRDefault="00347BC8" w:rsidP="00347BC8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 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(с изм.)</w:t>
      </w:r>
      <w:r>
        <w:rPr>
          <w:sz w:val="28"/>
          <w:szCs w:val="28"/>
        </w:rPr>
        <w:t>;</w:t>
      </w:r>
    </w:p>
    <w:p w:rsidR="00347BC8" w:rsidRPr="001F2D18" w:rsidRDefault="00347BC8" w:rsidP="00347BC8">
      <w:pPr>
        <w:ind w:hanging="218"/>
        <w:jc w:val="both"/>
        <w:rPr>
          <w:sz w:val="10"/>
          <w:szCs w:val="10"/>
        </w:rPr>
      </w:pPr>
    </w:p>
    <w:p w:rsidR="00347BC8" w:rsidRDefault="00347BC8" w:rsidP="00347BC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Проект решения получен Счётно-контрольной палатой города Пыть-Яха </w:t>
      </w:r>
      <w:r>
        <w:rPr>
          <w:sz w:val="28"/>
          <w:szCs w:val="28"/>
        </w:rPr>
        <w:t>09.10</w:t>
      </w:r>
      <w:r w:rsidRPr="001F2D18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1F2D18">
        <w:rPr>
          <w:sz w:val="28"/>
          <w:szCs w:val="28"/>
        </w:rPr>
        <w:t xml:space="preserve">, разработчик проекта – Администрация города Пыть-Яха. С проектом решения представлены пояснительная записка, финансово-экономическое обоснование комитета по финансам. </w:t>
      </w:r>
    </w:p>
    <w:p w:rsidR="00347BC8" w:rsidRPr="00347BC8" w:rsidRDefault="00347BC8" w:rsidP="00347BC8">
      <w:pPr>
        <w:tabs>
          <w:tab w:val="left" w:pos="851"/>
        </w:tabs>
        <w:ind w:firstLine="709"/>
        <w:jc w:val="both"/>
        <w:rPr>
          <w:sz w:val="20"/>
          <w:szCs w:val="20"/>
        </w:rPr>
      </w:pPr>
    </w:p>
    <w:p w:rsidR="00347BC8" w:rsidRPr="001F2D18" w:rsidRDefault="00347BC8" w:rsidP="00347B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>Представленным проектом решения предлагается в Прогн</w:t>
      </w:r>
      <w:r>
        <w:rPr>
          <w:sz w:val="28"/>
          <w:szCs w:val="28"/>
        </w:rPr>
        <w:t>озный план приватизации</w:t>
      </w:r>
      <w:r w:rsidR="006A148C">
        <w:rPr>
          <w:sz w:val="28"/>
          <w:szCs w:val="28"/>
        </w:rPr>
        <w:t xml:space="preserve"> включить</w:t>
      </w:r>
      <w:r w:rsidRPr="001F2D18">
        <w:rPr>
          <w:sz w:val="28"/>
          <w:szCs w:val="28"/>
        </w:rPr>
        <w:t>:</w:t>
      </w:r>
    </w:p>
    <w:p w:rsidR="00347BC8" w:rsidRDefault="006A148C" w:rsidP="00347B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47BC8">
        <w:rPr>
          <w:sz w:val="28"/>
          <w:szCs w:val="28"/>
        </w:rPr>
        <w:t xml:space="preserve"> </w:t>
      </w:r>
      <w:r w:rsidR="00347BC8" w:rsidRPr="001F2D18">
        <w:rPr>
          <w:sz w:val="28"/>
          <w:szCs w:val="28"/>
        </w:rPr>
        <w:t>нежилое помещение</w:t>
      </w:r>
      <w:r w:rsidR="00347BC8">
        <w:rPr>
          <w:sz w:val="28"/>
          <w:szCs w:val="28"/>
        </w:rPr>
        <w:t xml:space="preserve"> (гаража)</w:t>
      </w:r>
      <w:r w:rsidR="00347BC8" w:rsidRPr="001F2D18">
        <w:rPr>
          <w:sz w:val="28"/>
          <w:szCs w:val="28"/>
        </w:rPr>
        <w:t xml:space="preserve">, </w:t>
      </w:r>
      <w:r w:rsidR="00347BC8" w:rsidRPr="000B1ABA">
        <w:rPr>
          <w:sz w:val="28"/>
          <w:szCs w:val="28"/>
        </w:rPr>
        <w:t>местонахождение</w:t>
      </w:r>
      <w:r w:rsidR="00347BC8" w:rsidRPr="001F2D18">
        <w:rPr>
          <w:sz w:val="28"/>
          <w:szCs w:val="28"/>
        </w:rPr>
        <w:t>: ХМАО-</w:t>
      </w:r>
      <w:r w:rsidR="00347BC8">
        <w:rPr>
          <w:sz w:val="28"/>
          <w:szCs w:val="28"/>
        </w:rPr>
        <w:t xml:space="preserve">Югра, </w:t>
      </w:r>
      <w:r w:rsidR="00347BC8" w:rsidRPr="001F2D18">
        <w:rPr>
          <w:sz w:val="28"/>
          <w:szCs w:val="28"/>
        </w:rPr>
        <w:t xml:space="preserve">г. Пыть-Ях, </w:t>
      </w:r>
      <w:r w:rsidR="00347BC8">
        <w:rPr>
          <w:sz w:val="28"/>
          <w:szCs w:val="28"/>
        </w:rPr>
        <w:t xml:space="preserve">ул. Магистральная, д. 70, пом. 131, инв. № 1108510993, кадастровый номер 86:15:0101029:406, </w:t>
      </w:r>
      <w:r w:rsidR="00347BC8" w:rsidRPr="001F2D18">
        <w:rPr>
          <w:sz w:val="28"/>
          <w:szCs w:val="28"/>
        </w:rPr>
        <w:t xml:space="preserve">балансовая стоимость </w:t>
      </w:r>
      <w:r w:rsidR="00347BC8">
        <w:rPr>
          <w:sz w:val="28"/>
          <w:szCs w:val="28"/>
        </w:rPr>
        <w:t>22 000,0 руб., общая площадь - 22,3 кв.м.</w:t>
      </w:r>
    </w:p>
    <w:p w:rsidR="00347BC8" w:rsidRDefault="006A148C" w:rsidP="00347B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347BC8">
        <w:rPr>
          <w:sz w:val="28"/>
          <w:szCs w:val="28"/>
        </w:rPr>
        <w:t>троительные материалы от разбора здания многоквартирного жилого дома (признанного аварийным и подлежащим сносу), местонахождение: ХМАО-</w:t>
      </w:r>
      <w:proofErr w:type="gramStart"/>
      <w:r w:rsidR="00347BC8">
        <w:rPr>
          <w:sz w:val="28"/>
          <w:szCs w:val="28"/>
        </w:rPr>
        <w:t xml:space="preserve">Югра,   </w:t>
      </w:r>
      <w:proofErr w:type="gramEnd"/>
      <w:r w:rsidR="00347BC8">
        <w:rPr>
          <w:sz w:val="28"/>
          <w:szCs w:val="28"/>
        </w:rPr>
        <w:t xml:space="preserve">      г. Пыть-Ях, микрорайон 2а «Лесников», ул. Сибирская, дом 8, </w:t>
      </w:r>
      <w:r w:rsidR="00D1145E">
        <w:rPr>
          <w:sz w:val="28"/>
          <w:szCs w:val="28"/>
        </w:rPr>
        <w:t>и</w:t>
      </w:r>
      <w:r w:rsidR="00347BC8" w:rsidRPr="00347BC8">
        <w:rPr>
          <w:sz w:val="28"/>
          <w:szCs w:val="28"/>
        </w:rPr>
        <w:t xml:space="preserve">нв. №№ 1108511305, 1108511113, 1108511118, 1108511817, 1108511182, 1108511840, 1108511300, </w:t>
      </w:r>
      <w:r w:rsidR="00347BC8" w:rsidRPr="00347BC8">
        <w:rPr>
          <w:sz w:val="28"/>
          <w:szCs w:val="28"/>
        </w:rPr>
        <w:lastRenderedPageBreak/>
        <w:t>1108511119, 10220, 1108511295, 1108511817, 1108511841</w:t>
      </w:r>
      <w:r w:rsidR="00347BC8">
        <w:rPr>
          <w:sz w:val="28"/>
          <w:szCs w:val="28"/>
        </w:rPr>
        <w:t xml:space="preserve">, </w:t>
      </w:r>
      <w:r w:rsidR="00347BC8" w:rsidRPr="00347BC8">
        <w:rPr>
          <w:sz w:val="28"/>
          <w:szCs w:val="28"/>
        </w:rPr>
        <w:t>кадастровый номер здания многоквартирного жилого дома 86:15:0101017:99, общая площадь здания - 796,1 кв.м., год постройки здания – 1989г.</w:t>
      </w:r>
    </w:p>
    <w:p w:rsidR="006A148C" w:rsidRDefault="006A148C" w:rsidP="00347B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148C">
        <w:rPr>
          <w:bCs/>
          <w:sz w:val="28"/>
          <w:szCs w:val="28"/>
        </w:rPr>
        <w:t xml:space="preserve">Вышеуказанные имущества запланированы к приватизации в </w:t>
      </w:r>
      <w:r>
        <w:rPr>
          <w:bCs/>
          <w:sz w:val="28"/>
          <w:szCs w:val="28"/>
        </w:rPr>
        <w:t>2024</w:t>
      </w:r>
      <w:r w:rsidRPr="006A148C">
        <w:rPr>
          <w:bCs/>
          <w:sz w:val="28"/>
          <w:szCs w:val="28"/>
        </w:rPr>
        <w:t xml:space="preserve"> году.  </w:t>
      </w:r>
    </w:p>
    <w:p w:rsidR="006A148C" w:rsidRPr="006A148C" w:rsidRDefault="006A148C" w:rsidP="006A148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A148C">
        <w:rPr>
          <w:bCs/>
          <w:sz w:val="28"/>
          <w:szCs w:val="28"/>
        </w:rPr>
        <w:t>Сумма планируемых поступлений от реализаци</w:t>
      </w:r>
      <w:r>
        <w:rPr>
          <w:bCs/>
          <w:sz w:val="28"/>
          <w:szCs w:val="28"/>
        </w:rPr>
        <w:t>и муниципального имущества в 2024 году ориентировочно составит 620 000,</w:t>
      </w:r>
      <w:r w:rsidRPr="006A148C">
        <w:rPr>
          <w:bCs/>
          <w:sz w:val="28"/>
          <w:szCs w:val="28"/>
        </w:rPr>
        <w:t xml:space="preserve">00 руб. </w:t>
      </w:r>
    </w:p>
    <w:p w:rsidR="006A148C" w:rsidRPr="006A148C" w:rsidRDefault="006A148C" w:rsidP="006A148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A148C">
        <w:rPr>
          <w:bCs/>
          <w:sz w:val="28"/>
          <w:szCs w:val="28"/>
        </w:rPr>
        <w:t xml:space="preserve">Реализация имуществ связана с тем, что </w:t>
      </w:r>
      <w:r w:rsidR="00CD3345">
        <w:rPr>
          <w:bCs/>
          <w:sz w:val="28"/>
          <w:szCs w:val="28"/>
        </w:rPr>
        <w:t>они не используются, не востребованы.</w:t>
      </w:r>
    </w:p>
    <w:p w:rsidR="00D1145E" w:rsidRDefault="00D1145E" w:rsidP="00347B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финансово-экономическому обоснованию планируемые доходы от реализации увеличат ожидаемые поступления неналоговых доходов, а также позволят оптимизировать расходы на содержание муниципальной собственности. </w:t>
      </w:r>
    </w:p>
    <w:p w:rsidR="00CD3345" w:rsidRDefault="00CD3345" w:rsidP="00347B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3345">
        <w:rPr>
          <w:sz w:val="28"/>
          <w:szCs w:val="28"/>
        </w:rPr>
        <w:t>В результате оценки представленного проекта решения на предмет соответствия требованиям действующего законодательства замечания отсутствуют.</w:t>
      </w:r>
    </w:p>
    <w:p w:rsidR="00CD3345" w:rsidRPr="00CD3345" w:rsidRDefault="00CD3345" w:rsidP="00347BC8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6A148C" w:rsidRPr="006A148C" w:rsidRDefault="00347BC8" w:rsidP="006A14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На основании вышеизложенного, Счетно-контрольная палата </w:t>
      </w:r>
      <w:r>
        <w:rPr>
          <w:sz w:val="28"/>
          <w:szCs w:val="28"/>
        </w:rPr>
        <w:t xml:space="preserve">города Пыть-Яха рекомендует Думе города Пыть-Яха к рассмотрению </w:t>
      </w:r>
      <w:r w:rsidRPr="007A7E29">
        <w:rPr>
          <w:sz w:val="28"/>
          <w:szCs w:val="28"/>
        </w:rPr>
        <w:t xml:space="preserve">проект решения Думы города Пыть-Яха </w:t>
      </w:r>
      <w:r w:rsidR="006A148C" w:rsidRPr="006A148C">
        <w:rPr>
          <w:sz w:val="28"/>
          <w:szCs w:val="28"/>
        </w:rPr>
        <w:t xml:space="preserve">«О внесении изменений в решение Думы города Пыть-Яха от 11.12.2023 </w:t>
      </w:r>
      <w:r w:rsidR="006A148C">
        <w:rPr>
          <w:sz w:val="28"/>
          <w:szCs w:val="28"/>
        </w:rPr>
        <w:t xml:space="preserve">    </w:t>
      </w:r>
      <w:r w:rsidR="006A148C" w:rsidRPr="006A148C">
        <w:rPr>
          <w:sz w:val="28"/>
          <w:szCs w:val="28"/>
        </w:rPr>
        <w:t xml:space="preserve">№ 224 «Об утверждении Прогнозного плана (программы) приватизации имущества, находящегося в собственности муниципального образования город Пыть-Ях, на 2024 год» (в ред. </w:t>
      </w:r>
      <w:r w:rsidR="006A148C">
        <w:rPr>
          <w:sz w:val="28"/>
          <w:szCs w:val="28"/>
        </w:rPr>
        <w:t xml:space="preserve">от 15.03.2024 № 249, </w:t>
      </w:r>
      <w:r w:rsidR="006A148C" w:rsidRPr="006A148C">
        <w:rPr>
          <w:sz w:val="28"/>
          <w:szCs w:val="28"/>
        </w:rPr>
        <w:t>от 13.09.2024 № 279)</w:t>
      </w:r>
      <w:r w:rsidR="006A148C">
        <w:rPr>
          <w:sz w:val="28"/>
          <w:szCs w:val="28"/>
        </w:rPr>
        <w:t>.</w:t>
      </w:r>
    </w:p>
    <w:p w:rsidR="00347BC8" w:rsidRPr="007A7E29" w:rsidRDefault="00347BC8" w:rsidP="00347B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47BC8" w:rsidRPr="001F2D18" w:rsidRDefault="00347BC8" w:rsidP="00347BC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7BC8" w:rsidRPr="001F2D18" w:rsidRDefault="00347BC8" w:rsidP="00347BC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Инспектор</w:t>
      </w:r>
    </w:p>
    <w:p w:rsidR="00347BC8" w:rsidRPr="001F2D18" w:rsidRDefault="00347BC8" w:rsidP="00347BC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F2D18">
        <w:rPr>
          <w:bCs/>
          <w:sz w:val="28"/>
          <w:szCs w:val="28"/>
        </w:rPr>
        <w:t xml:space="preserve">Счетно-контрольной палаты </w:t>
      </w:r>
    </w:p>
    <w:p w:rsidR="00347BC8" w:rsidRPr="001F2D18" w:rsidRDefault="00347BC8" w:rsidP="00347BC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F2D18">
        <w:rPr>
          <w:bCs/>
          <w:sz w:val="28"/>
          <w:szCs w:val="28"/>
        </w:rPr>
        <w:t xml:space="preserve">города Пыть-Яха                  </w:t>
      </w:r>
      <w:r w:rsidRPr="001F2D18">
        <w:rPr>
          <w:bCs/>
          <w:sz w:val="28"/>
          <w:szCs w:val="28"/>
        </w:rPr>
        <w:tab/>
      </w:r>
      <w:r w:rsidRPr="001F2D18">
        <w:rPr>
          <w:bCs/>
          <w:sz w:val="28"/>
          <w:szCs w:val="28"/>
        </w:rPr>
        <w:tab/>
      </w:r>
      <w:r w:rsidRPr="001F2D18">
        <w:rPr>
          <w:bCs/>
          <w:sz w:val="28"/>
          <w:szCs w:val="28"/>
        </w:rPr>
        <w:tab/>
      </w:r>
      <w:r w:rsidRPr="001F2D18">
        <w:rPr>
          <w:bCs/>
          <w:sz w:val="28"/>
          <w:szCs w:val="28"/>
        </w:rPr>
        <w:tab/>
        <w:t xml:space="preserve">                                        </w:t>
      </w:r>
      <w:r>
        <w:rPr>
          <w:bCs/>
          <w:sz w:val="28"/>
          <w:szCs w:val="28"/>
        </w:rPr>
        <w:t xml:space="preserve">Г.Ф. Урубкова  </w:t>
      </w:r>
    </w:p>
    <w:p w:rsidR="00347BC8" w:rsidRPr="001F2D18" w:rsidRDefault="00347BC8" w:rsidP="00347BC8">
      <w:pPr>
        <w:rPr>
          <w:sz w:val="28"/>
          <w:szCs w:val="28"/>
        </w:rPr>
      </w:pPr>
    </w:p>
    <w:p w:rsidR="00E06D76" w:rsidRDefault="00E06D76"/>
    <w:sectPr w:rsidR="00E06D76" w:rsidSect="00A26DB6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7BF" w:rsidRDefault="009F57BF">
      <w:r>
        <w:separator/>
      </w:r>
    </w:p>
  </w:endnote>
  <w:endnote w:type="continuationSeparator" w:id="0">
    <w:p w:rsidR="009F57BF" w:rsidRDefault="009F5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191" w:rsidRDefault="003716B0" w:rsidP="001B43D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82191" w:rsidRDefault="009F57BF" w:rsidP="000821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191" w:rsidRDefault="009F57BF" w:rsidP="00140397">
    <w:pPr>
      <w:pStyle w:val="a5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7BF" w:rsidRDefault="009F57BF">
      <w:r>
        <w:separator/>
      </w:r>
    </w:p>
  </w:footnote>
  <w:footnote w:type="continuationSeparator" w:id="0">
    <w:p w:rsidR="009F57BF" w:rsidRDefault="009F57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5B1" w:rsidRDefault="003716B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26DB6">
      <w:rPr>
        <w:noProof/>
      </w:rPr>
      <w:t>2</w:t>
    </w:r>
    <w:r>
      <w:fldChar w:fldCharType="end"/>
    </w:r>
  </w:p>
  <w:p w:rsidR="00AD05B1" w:rsidRDefault="009F57B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BC8"/>
    <w:rsid w:val="00166BA6"/>
    <w:rsid w:val="001D309A"/>
    <w:rsid w:val="00216DF3"/>
    <w:rsid w:val="002C0E53"/>
    <w:rsid w:val="00347BC8"/>
    <w:rsid w:val="003716B0"/>
    <w:rsid w:val="00622E3D"/>
    <w:rsid w:val="006A148C"/>
    <w:rsid w:val="006D73CD"/>
    <w:rsid w:val="006F1D0A"/>
    <w:rsid w:val="00807B90"/>
    <w:rsid w:val="009F57BF"/>
    <w:rsid w:val="00A26DB6"/>
    <w:rsid w:val="00CD3345"/>
    <w:rsid w:val="00D1145E"/>
    <w:rsid w:val="00D914F9"/>
    <w:rsid w:val="00DC166A"/>
    <w:rsid w:val="00E06D76"/>
    <w:rsid w:val="00EB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895389-A7C1-4500-9BC0-B429B5C3A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B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7B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7B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347B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47B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47BC8"/>
  </w:style>
  <w:style w:type="paragraph" w:styleId="a8">
    <w:name w:val="Balloon Text"/>
    <w:basedOn w:val="a"/>
    <w:link w:val="a9"/>
    <w:uiPriority w:val="99"/>
    <w:semiHidden/>
    <w:unhideWhenUsed/>
    <w:rsid w:val="00A26DB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26DB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2024-10-21T06:14:00Z</cp:lastPrinted>
  <dcterms:created xsi:type="dcterms:W3CDTF">2024-10-10T03:31:00Z</dcterms:created>
  <dcterms:modified xsi:type="dcterms:W3CDTF">2024-10-21T06:16:00Z</dcterms:modified>
</cp:coreProperties>
</file>